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A9" w:rsidRDefault="00F308F3">
      <w:r>
        <w:rPr>
          <w:noProof/>
          <w:lang w:eastAsia="ru-RU"/>
        </w:rPr>
        <w:drawing>
          <wp:inline distT="0" distB="0" distL="0" distR="0">
            <wp:extent cx="2899063" cy="1771650"/>
            <wp:effectExtent l="0" t="0" r="0" b="0"/>
            <wp:docPr id="1" name="Рисунок 1" descr="http://ulnammo.ru/wp-content/uploads/2020/10/nedelya-kart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nammo.ru/wp-content/uploads/2020/10/nedelya-kartin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050" cy="177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8F3" w:rsidRDefault="00F308F3"/>
    <w:p w:rsidR="00F308F3" w:rsidRDefault="00F308F3"/>
    <w:p w:rsidR="00F308F3" w:rsidRPr="00F308F3" w:rsidRDefault="00F308F3" w:rsidP="00F308F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08F3">
        <w:rPr>
          <w:rFonts w:ascii="Times New Roman" w:hAnsi="Times New Roman" w:cs="Times New Roman"/>
          <w:b/>
          <w:sz w:val="24"/>
          <w:szCs w:val="24"/>
        </w:rPr>
        <w:t>12 по 30 апреля</w:t>
      </w:r>
      <w:r w:rsidRPr="00F308F3">
        <w:rPr>
          <w:rFonts w:ascii="Times New Roman" w:hAnsi="Times New Roman" w:cs="Times New Roman"/>
          <w:sz w:val="24"/>
          <w:szCs w:val="24"/>
        </w:rPr>
        <w:t xml:space="preserve"> на территории Мурманской области проводится </w:t>
      </w:r>
      <w:r w:rsidRPr="00F308F3">
        <w:rPr>
          <w:rFonts w:ascii="Times New Roman" w:hAnsi="Times New Roman" w:cs="Times New Roman"/>
          <w:b/>
          <w:sz w:val="24"/>
          <w:szCs w:val="24"/>
        </w:rPr>
        <w:t xml:space="preserve">Всероссийская акция в онлайн-формате «Неделя без турникетов». </w:t>
      </w:r>
      <w:r w:rsidRPr="00F308F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Основная идея проекта</w:t>
      </w:r>
      <w:r w:rsidRPr="00F30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заключается в непосредственном знакомстве школьников, студентов, их родителей и педагогов с работой предприятий, расположенных в их регионе. </w:t>
      </w:r>
      <w:r w:rsidRPr="00F308F3">
        <w:rPr>
          <w:rFonts w:ascii="Times New Roman" w:hAnsi="Times New Roman" w:cs="Times New Roman"/>
          <w:sz w:val="24"/>
          <w:szCs w:val="24"/>
        </w:rPr>
        <w:t xml:space="preserve">Студенты и школьники Мурманской области могут принять участие в акции в онлайн-формате, где им будут предложены к просмотру </w:t>
      </w:r>
      <w:r w:rsidRPr="00F308F3">
        <w:rPr>
          <w:rFonts w:ascii="Times New Roman" w:hAnsi="Times New Roman" w:cs="Times New Roman"/>
          <w:b/>
          <w:i/>
          <w:sz w:val="24"/>
          <w:szCs w:val="24"/>
        </w:rPr>
        <w:t>видеоролики о различных профессиях технической направленности</w:t>
      </w:r>
      <w:r w:rsidRPr="00F308F3">
        <w:rPr>
          <w:rFonts w:ascii="Times New Roman" w:hAnsi="Times New Roman" w:cs="Times New Roman"/>
          <w:sz w:val="24"/>
          <w:szCs w:val="24"/>
        </w:rPr>
        <w:t xml:space="preserve">, а также возможность познакомиться с действующими сотрудниками предприятий и задать им вопросы. </w:t>
      </w:r>
      <w:bookmarkStart w:id="0" w:name="_GoBack"/>
      <w:bookmarkEnd w:id="0"/>
    </w:p>
    <w:sectPr w:rsidR="00F308F3" w:rsidRPr="00F308F3" w:rsidSect="00F308F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E5"/>
    <w:rsid w:val="00530A7A"/>
    <w:rsid w:val="009275E5"/>
    <w:rsid w:val="009D614F"/>
    <w:rsid w:val="00D33CE4"/>
    <w:rsid w:val="00F3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Zauch-13</dc:creator>
  <cp:keywords/>
  <dc:description/>
  <cp:lastModifiedBy>Zauch-13</cp:lastModifiedBy>
  <cp:revision>2</cp:revision>
  <dcterms:created xsi:type="dcterms:W3CDTF">2021-04-15T14:29:00Z</dcterms:created>
  <dcterms:modified xsi:type="dcterms:W3CDTF">2021-04-15T14:40:00Z</dcterms:modified>
</cp:coreProperties>
</file>